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68" w:rsidRPr="00662C68" w:rsidRDefault="00662C68">
      <w:pPr>
        <w:rPr>
          <w:b/>
          <w:noProof/>
        </w:rPr>
      </w:pPr>
      <w:r w:rsidRPr="00662C68">
        <w:rPr>
          <w:b/>
          <w:noProof/>
        </w:rPr>
        <w:t>Using the work breakdown structure below, what is the criticla path?</w:t>
      </w:r>
    </w:p>
    <w:p w:rsidR="00BD05E6" w:rsidRPr="008E6C34" w:rsidRDefault="00BD05E6" w:rsidP="00662C68">
      <w:r>
        <w:rPr>
          <w:noProof/>
        </w:rPr>
        <w:drawing>
          <wp:inline distT="0" distB="0" distL="0" distR="0">
            <wp:extent cx="3228975" cy="151696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23g1q13g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33" cy="152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C34">
        <w:br/>
      </w:r>
      <w:r w:rsidR="00662C68">
        <w:rPr>
          <w:shd w:val="clear" w:color="auto" w:fill="F4F4F4"/>
        </w:rPr>
        <w:br/>
      </w:r>
      <w:r w:rsidR="00662C68" w:rsidRPr="00662C68">
        <w:rPr>
          <w:b/>
        </w:rPr>
        <w:t>Calculate Estimated Time for An Activity</w:t>
      </w:r>
    </w:p>
    <w:p w:rsidR="00662C68" w:rsidRPr="00662C68" w:rsidRDefault="00BD05E6" w:rsidP="00662C68">
      <w:r w:rsidRPr="00662C68">
        <w:t xml:space="preserve">An activity on a PERT network has these time estimates: optimistic = </w:t>
      </w:r>
      <w:r w:rsidR="00662C68" w:rsidRPr="00662C68">
        <w:t>1</w:t>
      </w:r>
      <w:r w:rsidRPr="00662C68">
        <w:t xml:space="preserve">, most likely = </w:t>
      </w:r>
      <w:r w:rsidR="00662C68" w:rsidRPr="00662C68">
        <w:t>4</w:t>
      </w:r>
      <w:r w:rsidRPr="00662C68">
        <w:t xml:space="preserve">, and pessimistic = </w:t>
      </w:r>
      <w:r w:rsidR="00662C68" w:rsidRPr="00662C68">
        <w:t>9</w:t>
      </w:r>
      <w:r w:rsidRPr="00662C68">
        <w:t>. What is its expected activity time?</w:t>
      </w:r>
    </w:p>
    <w:p w:rsidR="00662C68" w:rsidRPr="00662C68" w:rsidRDefault="00662C68" w:rsidP="00662C68">
      <w:r w:rsidRPr="00662C68">
        <w:t>T = (a +4m+b)/6</w:t>
      </w:r>
    </w:p>
    <w:p w:rsidR="00662C68" w:rsidRPr="00662C68" w:rsidRDefault="00662C68" w:rsidP="00662C68">
      <w:r w:rsidRPr="00662C68">
        <w:t>T = time</w:t>
      </w:r>
      <w:r w:rsidRPr="00662C68">
        <w:br/>
        <w:t>a = optimistic time</w:t>
      </w:r>
      <w:r w:rsidRPr="00662C68">
        <w:br/>
        <w:t>m = most likely time</w:t>
      </w:r>
      <w:r w:rsidRPr="00662C68">
        <w:br/>
        <w:t>b = pessimistic time</w:t>
      </w:r>
    </w:p>
    <w:p w:rsidR="00BD05E6" w:rsidRPr="00662C68" w:rsidRDefault="00BD05E6" w:rsidP="00662C68">
      <w:pPr>
        <w:rPr>
          <w:b/>
        </w:rPr>
      </w:pPr>
      <w:r w:rsidRPr="00662C68">
        <w:rPr>
          <w:b/>
        </w:rPr>
        <w:t xml:space="preserve">What is the forecast for May using a </w:t>
      </w:r>
      <w:r w:rsidR="00662C68" w:rsidRPr="00662C68">
        <w:rPr>
          <w:b/>
        </w:rPr>
        <w:t>five-month</w:t>
      </w:r>
      <w:r w:rsidRPr="00662C68">
        <w:rPr>
          <w:b/>
        </w:rPr>
        <w:t xml:space="preserve"> moving average?</w:t>
      </w:r>
    </w:p>
    <w:p w:rsidR="00BD05E6" w:rsidRPr="00BD05E6" w:rsidRDefault="00BD05E6" w:rsidP="00662C68">
      <w:r>
        <w:rPr>
          <w:noProof/>
        </w:rPr>
        <w:drawing>
          <wp:inline distT="0" distB="0" distL="0" distR="0">
            <wp:extent cx="2867025" cy="447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ecas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45" w:rsidRPr="00023168" w:rsidRDefault="00023168" w:rsidP="00023168">
      <w:r w:rsidRPr="00023168">
        <w:rPr>
          <w:b/>
        </w:rPr>
        <w:t>Exponential Smoothing</w:t>
      </w:r>
      <w:r>
        <w:rPr>
          <w:b/>
        </w:rPr>
        <w:t xml:space="preserve"> - </w:t>
      </w:r>
      <w:r w:rsidRPr="00023168">
        <w:t>The smoothing constant determines the level at which previous observations influence the forecast.</w:t>
      </w:r>
    </w:p>
    <w:p w:rsidR="00BD05E6" w:rsidRPr="008E6C34" w:rsidRDefault="00BD05E6">
      <w:pPr>
        <w:rPr>
          <w:rFonts w:ascii="Helvetica" w:hAnsi="Helvetica" w:cs="Helvetica"/>
          <w:color w:val="000000"/>
          <w:shd w:val="clear" w:color="auto" w:fill="F4F4F4"/>
        </w:rPr>
      </w:pPr>
      <w:r w:rsidRPr="00023168">
        <w:t xml:space="preserve">Given an actual demand this period of </w:t>
      </w:r>
      <w:r w:rsidR="00023168" w:rsidRPr="00023168">
        <w:t>105</w:t>
      </w:r>
      <w:r w:rsidRPr="00023168">
        <w:t xml:space="preserve">, a forecast value for this period of </w:t>
      </w:r>
      <w:r w:rsidR="00023168" w:rsidRPr="00023168">
        <w:t>90, and an alpha of .3</w:t>
      </w:r>
      <w:r w:rsidRPr="00023168">
        <w:t>, what is the exponential smoothing forecast for next period</w:t>
      </w:r>
      <w:r>
        <w:rPr>
          <w:rFonts w:ascii="Helvetica" w:hAnsi="Helvetica" w:cs="Helvetica"/>
          <w:color w:val="000000"/>
          <w:shd w:val="clear" w:color="auto" w:fill="F4F4F4"/>
        </w:rPr>
        <w:t>?</w:t>
      </w:r>
      <w:r w:rsidR="008E6C34">
        <w:rPr>
          <w:rFonts w:ascii="Helvetica" w:hAnsi="Helvetica" w:cs="Helvetica"/>
          <w:color w:val="000000"/>
          <w:shd w:val="clear" w:color="auto" w:fill="F4F4F4"/>
        </w:rPr>
        <w:br/>
      </w:r>
    </w:p>
    <w:p w:rsidR="00950158" w:rsidRPr="00950158" w:rsidRDefault="00950158" w:rsidP="00950158">
      <w:pPr>
        <w:rPr>
          <w:b/>
        </w:rPr>
      </w:pPr>
      <w:r w:rsidRPr="00950158">
        <w:rPr>
          <w:b/>
        </w:rPr>
        <w:t>Weighted Moving Average Forecast</w:t>
      </w:r>
    </w:p>
    <w:p w:rsidR="00BD05E6" w:rsidRDefault="00BD05E6" w:rsidP="00950158">
      <w:r w:rsidRPr="00950158">
        <w:t xml:space="preserve">John's House of Pancakes uses a weighted moving average method to forecast pancake sales. It assigns a weight of </w:t>
      </w:r>
      <w:r w:rsidR="00950158">
        <w:t>.6</w:t>
      </w:r>
      <w:r w:rsidRPr="00950158">
        <w:t xml:space="preserve"> to the previous month's demand, </w:t>
      </w:r>
      <w:r w:rsidR="00950158">
        <w:t>.3</w:t>
      </w:r>
      <w:r w:rsidRPr="00950158">
        <w:t xml:space="preserve"> to demand two months ago, and </w:t>
      </w:r>
      <w:r w:rsidR="00950158">
        <w:t>.1</w:t>
      </w:r>
      <w:r w:rsidRPr="00950158">
        <w:t xml:space="preserve"> to demand three months ago. If sales amounted to </w:t>
      </w:r>
      <w:r w:rsidR="00950158">
        <w:t>1200</w:t>
      </w:r>
      <w:r w:rsidRPr="00950158">
        <w:t xml:space="preserve"> pancakes in May, </w:t>
      </w:r>
      <w:r w:rsidR="00950158">
        <w:t>2350</w:t>
      </w:r>
      <w:r w:rsidRPr="00950158">
        <w:t xml:space="preserve"> pancakes in June, and </w:t>
      </w:r>
      <w:r w:rsidR="00950158">
        <w:t>3500</w:t>
      </w:r>
      <w:r w:rsidRPr="00950158">
        <w:t xml:space="preserve"> pancakes in July, what should be the forecast for August?</w:t>
      </w:r>
    </w:p>
    <w:p w:rsidR="00BD05E6" w:rsidRDefault="00950158" w:rsidP="0047139E">
      <w:r>
        <w:tab/>
      </w:r>
      <w:r>
        <w:tab/>
      </w:r>
      <w:bookmarkStart w:id="0" w:name="_GoBack"/>
      <w:bookmarkEnd w:id="0"/>
    </w:p>
    <w:sectPr w:rsidR="00BD0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591"/>
    <w:multiLevelType w:val="multilevel"/>
    <w:tmpl w:val="56E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E6"/>
    <w:rsid w:val="00023168"/>
    <w:rsid w:val="0047139E"/>
    <w:rsid w:val="00662C68"/>
    <w:rsid w:val="00881DF5"/>
    <w:rsid w:val="008E6C34"/>
    <w:rsid w:val="008F2045"/>
    <w:rsid w:val="00950158"/>
    <w:rsid w:val="00B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9BDE3-8EAB-4C72-B417-F80ECBBB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097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3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9880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1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5789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43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4061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4131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4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9225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1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720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5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8757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8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752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2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487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37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3528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5898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22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960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22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466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5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9704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2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3209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8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50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1520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9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21056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5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6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5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  <w:divsChild>
            <w:div w:id="5897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9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jtbateh</dc:creator>
  <cp:keywords/>
  <dc:description/>
  <cp:lastModifiedBy>jtbateh</cp:lastModifiedBy>
  <cp:revision>4</cp:revision>
  <dcterms:created xsi:type="dcterms:W3CDTF">2017-03-16T14:10:00Z</dcterms:created>
  <dcterms:modified xsi:type="dcterms:W3CDTF">2017-03-16T14:19:00Z</dcterms:modified>
</cp:coreProperties>
</file>